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3F59C6" w:rsidP="002708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8F2843">
        <w:rPr>
          <w:rFonts w:ascii="Times New Roman" w:hAnsi="Times New Roman"/>
          <w:b/>
        </w:rPr>
        <w:t xml:space="preserve"> </w:t>
      </w:r>
      <w:r w:rsidR="00942355">
        <w:rPr>
          <w:rFonts w:ascii="Times New Roman" w:hAnsi="Times New Roman"/>
          <w:b/>
        </w:rPr>
        <w:t xml:space="preserve"> </w:t>
      </w:r>
      <w:r w:rsidR="00DF27FE">
        <w:rPr>
          <w:rFonts w:ascii="Times New Roman" w:hAnsi="Times New Roman"/>
          <w:b/>
        </w:rPr>
        <w:t xml:space="preserve"> </w:t>
      </w: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9551F5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»</w:t>
      </w:r>
      <w:r w:rsidR="006C65A0">
        <w:rPr>
          <w:rFonts w:ascii="Times New Roman" w:hAnsi="Times New Roman"/>
          <w:b/>
        </w:rPr>
        <w:t xml:space="preserve"> </w:t>
      </w:r>
      <w:r w:rsidR="009551F5">
        <w:rPr>
          <w:rFonts w:ascii="Times New Roman" w:hAnsi="Times New Roman"/>
          <w:b/>
        </w:rPr>
        <w:t>сентября</w:t>
      </w:r>
      <w:r w:rsidR="00150DC9">
        <w:rPr>
          <w:rFonts w:ascii="Times New Roman" w:hAnsi="Times New Roman"/>
          <w:b/>
        </w:rPr>
        <w:t xml:space="preserve"> 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CC729B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 w:rsidR="00584C57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ED0847">
        <w:rPr>
          <w:rFonts w:ascii="Times New Roman" w:hAnsi="Times New Roman"/>
          <w:b/>
        </w:rPr>
        <w:t>№</w:t>
      </w:r>
      <w:r w:rsidR="00584C57">
        <w:rPr>
          <w:rFonts w:ascii="Times New Roman" w:hAnsi="Times New Roman"/>
          <w:b/>
        </w:rPr>
        <w:t>247-МНА</w:t>
      </w:r>
      <w:r w:rsidR="00D64E0C">
        <w:rPr>
          <w:rFonts w:ascii="Times New Roman" w:hAnsi="Times New Roman"/>
          <w:b/>
        </w:rPr>
        <w:t xml:space="preserve"> </w:t>
      </w:r>
    </w:p>
    <w:p w:rsidR="00A96A74" w:rsidRDefault="00A96A74" w:rsidP="00A96A74">
      <w:pPr>
        <w:pStyle w:val="a4"/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</w:p>
    <w:p w:rsidR="002B220C" w:rsidRDefault="002B220C" w:rsidP="00866634">
      <w:pPr>
        <w:rPr>
          <w:rFonts w:ascii="Times New Roman" w:hAnsi="Times New Roman"/>
          <w:b/>
        </w:rPr>
      </w:pPr>
    </w:p>
    <w:p w:rsidR="00140CD3" w:rsidRPr="00EF2C2F" w:rsidRDefault="00140CD3" w:rsidP="00140CD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140CD3">
        <w:rPr>
          <w:rFonts w:ascii="Times New Roman" w:hAnsi="Times New Roman"/>
          <w:b/>
          <w:szCs w:val="24"/>
        </w:rPr>
        <w:t xml:space="preserve">О внесении изменений в </w:t>
      </w:r>
      <w:r w:rsidR="00EF2C2F" w:rsidRPr="00EF2C2F">
        <w:rPr>
          <w:rFonts w:ascii="Times New Roman" w:hAnsi="Times New Roman"/>
          <w:b/>
          <w:szCs w:val="24"/>
        </w:rPr>
        <w:t>Положения о порядке организации и проведения публичных слушаний в муниципальном образовании - Осинниковский городской округ"</w:t>
      </w:r>
    </w:p>
    <w:p w:rsidR="00140CD3" w:rsidRPr="0088165D" w:rsidRDefault="0088165D" w:rsidP="00140CD3">
      <w:pPr>
        <w:autoSpaceDE w:val="0"/>
        <w:autoSpaceDN w:val="0"/>
        <w:adjustRightInd w:val="0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 xml:space="preserve">принято на заседании  Совета  народных                                                                             </w:t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  <w:t xml:space="preserve">депутатов Осинниковского городского </w:t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</w:r>
      <w:r w:rsidRPr="0088165D">
        <w:rPr>
          <w:rFonts w:ascii="Times New Roman" w:hAnsi="Times New Roman"/>
          <w:i/>
          <w:szCs w:val="24"/>
        </w:rPr>
        <w:tab/>
        <w:t>округа 20 сентября 2016 года</w:t>
      </w:r>
    </w:p>
    <w:p w:rsidR="00BA7040" w:rsidRPr="00425B3F" w:rsidRDefault="00140CD3" w:rsidP="00271C7A">
      <w:pPr>
        <w:pStyle w:val="a4"/>
        <w:rPr>
          <w:b/>
        </w:rPr>
      </w:pPr>
      <w:r>
        <w:rPr>
          <w:b/>
          <w:szCs w:val="24"/>
        </w:rPr>
        <w:t xml:space="preserve"> </w:t>
      </w:r>
      <w:r w:rsidR="00CE7421">
        <w:rPr>
          <w:i/>
          <w:szCs w:val="24"/>
        </w:rPr>
        <w:tab/>
      </w:r>
    </w:p>
    <w:p w:rsidR="00BC7B4C" w:rsidRPr="00BC7B4C" w:rsidRDefault="00BC7B4C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 w:rsidRPr="00BC7B4C">
        <w:rPr>
          <w:rFonts w:ascii="Times New Roman" w:hAnsi="Times New Roman"/>
          <w:szCs w:val="24"/>
        </w:rPr>
        <w:t xml:space="preserve">В соответствии с Федеральным </w:t>
      </w:r>
      <w:hyperlink r:id="rId9" w:history="1">
        <w:r w:rsidRPr="00BC7B4C">
          <w:rPr>
            <w:rFonts w:ascii="Times New Roman" w:hAnsi="Times New Roman"/>
            <w:color w:val="0000FF"/>
            <w:szCs w:val="24"/>
          </w:rPr>
          <w:t>законом</w:t>
        </w:r>
      </w:hyperlink>
      <w:r w:rsidRPr="00BC7B4C">
        <w:rPr>
          <w:rFonts w:ascii="Times New Roman" w:hAnsi="Times New Roman"/>
          <w:szCs w:val="24"/>
        </w:rPr>
        <w:t xml:space="preserve"> от 06.10.2003 N 131-ФЗ "Об общих принципах организации местного самоуправления в Российской Федерации", руководствуясь </w:t>
      </w:r>
      <w:hyperlink r:id="rId10" w:history="1">
        <w:r w:rsidRPr="00BC7B4C">
          <w:rPr>
            <w:rFonts w:ascii="Times New Roman" w:hAnsi="Times New Roman"/>
            <w:color w:val="0000FF"/>
            <w:szCs w:val="24"/>
          </w:rPr>
          <w:t>ст. 2</w:t>
        </w:r>
      </w:hyperlink>
      <w:r>
        <w:rPr>
          <w:rFonts w:ascii="Times New Roman" w:hAnsi="Times New Roman"/>
          <w:szCs w:val="24"/>
        </w:rPr>
        <w:t>9</w:t>
      </w:r>
      <w:r w:rsidRPr="00BC7B4C">
        <w:rPr>
          <w:rFonts w:ascii="Times New Roman" w:hAnsi="Times New Roman"/>
          <w:szCs w:val="24"/>
        </w:rPr>
        <w:t xml:space="preserve"> Устава муниципального образования </w:t>
      </w:r>
      <w:r w:rsidR="002F0F8B">
        <w:rPr>
          <w:rFonts w:ascii="Times New Roman" w:hAnsi="Times New Roman"/>
          <w:szCs w:val="24"/>
        </w:rPr>
        <w:t>-</w:t>
      </w:r>
      <w:r w:rsidRPr="00BC7B4C">
        <w:rPr>
          <w:rFonts w:ascii="Times New Roman" w:hAnsi="Times New Roman"/>
          <w:szCs w:val="24"/>
        </w:rPr>
        <w:t>Осинниковский городской округ, решил:</w:t>
      </w:r>
    </w:p>
    <w:p w:rsidR="00BC7B4C" w:rsidRDefault="00BC7B4C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 w:rsidRPr="00BC7B4C">
        <w:rPr>
          <w:rFonts w:ascii="Times New Roman" w:hAnsi="Times New Roman"/>
          <w:szCs w:val="24"/>
        </w:rPr>
        <w:t xml:space="preserve">1. В  Положения о порядке организации и проведения публичных слушаний в муниципальном образовании </w:t>
      </w:r>
      <w:r>
        <w:rPr>
          <w:rFonts w:ascii="Times New Roman" w:hAnsi="Times New Roman"/>
          <w:szCs w:val="24"/>
        </w:rPr>
        <w:t>-Осинниковский городской округ</w:t>
      </w:r>
      <w:r w:rsidR="003131EF">
        <w:rPr>
          <w:rFonts w:ascii="Times New Roman" w:hAnsi="Times New Roman"/>
          <w:szCs w:val="24"/>
        </w:rPr>
        <w:t>"</w:t>
      </w:r>
      <w:r w:rsidR="006A0A6E">
        <w:rPr>
          <w:rFonts w:ascii="Times New Roman" w:hAnsi="Times New Roman"/>
          <w:szCs w:val="24"/>
        </w:rPr>
        <w:t xml:space="preserve">,утвержденное  </w:t>
      </w:r>
      <w:hyperlink r:id="rId11" w:history="1">
        <w:r w:rsidR="006A0A6E" w:rsidRPr="00BC7B4C">
          <w:rPr>
            <w:rFonts w:ascii="Times New Roman" w:hAnsi="Times New Roman"/>
            <w:color w:val="0000FF"/>
            <w:szCs w:val="24"/>
          </w:rPr>
          <w:t>Решение</w:t>
        </w:r>
      </w:hyperlink>
      <w:r w:rsidR="006A0A6E">
        <w:rPr>
          <w:rFonts w:ascii="Times New Roman" w:hAnsi="Times New Roman"/>
        </w:rPr>
        <w:t>м</w:t>
      </w:r>
      <w:r w:rsidR="006A0A6E" w:rsidRPr="00BC7B4C">
        <w:rPr>
          <w:rFonts w:ascii="Times New Roman" w:hAnsi="Times New Roman"/>
          <w:szCs w:val="24"/>
        </w:rPr>
        <w:t xml:space="preserve"> Осинниковского городского Совета народных депутатов от 22.12.2008 N 11-МНА</w:t>
      </w:r>
      <w:r w:rsidR="006A0A6E">
        <w:rPr>
          <w:rFonts w:ascii="Times New Roman" w:hAnsi="Times New Roman"/>
          <w:szCs w:val="24"/>
        </w:rPr>
        <w:t xml:space="preserve"> (в ред.  </w:t>
      </w:r>
      <w:r w:rsidR="00292289">
        <w:rPr>
          <w:rFonts w:ascii="Times New Roman" w:hAnsi="Times New Roman"/>
          <w:szCs w:val="24"/>
        </w:rPr>
        <w:t xml:space="preserve"> </w:t>
      </w:r>
      <w:r w:rsidR="006A0A6E" w:rsidRPr="006A0A6E">
        <w:rPr>
          <w:rFonts w:ascii="Times New Roman" w:hAnsi="Times New Roman"/>
        </w:rPr>
        <w:t xml:space="preserve">Решений Осинниковского городского Совета народных депутатов от 18.02.2009 </w:t>
      </w:r>
      <w:hyperlink r:id="rId12" w:history="1">
        <w:r w:rsidR="006A0A6E" w:rsidRPr="006A0A6E">
          <w:rPr>
            <w:rFonts w:ascii="Times New Roman" w:hAnsi="Times New Roman"/>
            <w:color w:val="0000FF"/>
            <w:szCs w:val="24"/>
          </w:rPr>
          <w:t>N 28-МНА</w:t>
        </w:r>
      </w:hyperlink>
      <w:r w:rsidR="006A0A6E" w:rsidRPr="006A0A6E">
        <w:rPr>
          <w:rFonts w:ascii="Times New Roman" w:hAnsi="Times New Roman"/>
          <w:szCs w:val="24"/>
        </w:rPr>
        <w:t xml:space="preserve">, от 11.12.2012 </w:t>
      </w:r>
      <w:hyperlink r:id="rId13" w:history="1">
        <w:r w:rsidR="006A0A6E" w:rsidRPr="006A0A6E">
          <w:rPr>
            <w:rFonts w:ascii="Times New Roman" w:hAnsi="Times New Roman"/>
            <w:color w:val="0000FF"/>
            <w:szCs w:val="24"/>
          </w:rPr>
          <w:t>N 315-МНА</w:t>
        </w:r>
      </w:hyperlink>
      <w:r w:rsidR="006A0A6E" w:rsidRPr="006A0A6E">
        <w:rPr>
          <w:rFonts w:ascii="Times New Roman" w:hAnsi="Times New Roman"/>
          <w:szCs w:val="24"/>
        </w:rPr>
        <w:t xml:space="preserve">, </w:t>
      </w:r>
      <w:hyperlink r:id="rId14" w:history="1">
        <w:r w:rsidR="006A0A6E" w:rsidRPr="006A0A6E">
          <w:rPr>
            <w:rFonts w:ascii="Times New Roman" w:hAnsi="Times New Roman"/>
            <w:color w:val="0000FF"/>
            <w:szCs w:val="24"/>
          </w:rPr>
          <w:t>Решения</w:t>
        </w:r>
      </w:hyperlink>
      <w:r w:rsidR="006A0A6E" w:rsidRPr="006A0A6E">
        <w:rPr>
          <w:rFonts w:ascii="Times New Roman" w:hAnsi="Times New Roman"/>
          <w:szCs w:val="24"/>
        </w:rPr>
        <w:t xml:space="preserve"> Совета народных депутатов Осинниковского городского округа от 17.06.2014 N 72-МНА)</w:t>
      </w:r>
      <w:r w:rsidR="00EF27F4">
        <w:rPr>
          <w:rFonts w:ascii="Times New Roman" w:hAnsi="Times New Roman"/>
          <w:szCs w:val="24"/>
        </w:rPr>
        <w:t xml:space="preserve"> далее по тексту - Положение </w:t>
      </w:r>
      <w:r w:rsidR="006A0A6E">
        <w:rPr>
          <w:rFonts w:ascii="Times New Roman" w:hAnsi="Times New Roman"/>
          <w:szCs w:val="24"/>
        </w:rPr>
        <w:t xml:space="preserve"> </w:t>
      </w:r>
      <w:r w:rsidR="00292289">
        <w:rPr>
          <w:rFonts w:ascii="Times New Roman" w:hAnsi="Times New Roman"/>
          <w:szCs w:val="24"/>
        </w:rPr>
        <w:t>внести следующие изменения</w:t>
      </w:r>
      <w:r w:rsidRPr="00BC7B4C">
        <w:rPr>
          <w:rFonts w:ascii="Times New Roman" w:hAnsi="Times New Roman"/>
          <w:szCs w:val="24"/>
        </w:rPr>
        <w:t>:</w:t>
      </w:r>
    </w:p>
    <w:p w:rsidR="00EA2451" w:rsidRDefault="00EA2451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1.1. Статью 1 </w:t>
      </w:r>
      <w:r w:rsidR="006A0A6E">
        <w:rPr>
          <w:rFonts w:ascii="Times New Roman" w:hAnsi="Times New Roman"/>
          <w:szCs w:val="24"/>
        </w:rPr>
        <w:t xml:space="preserve">Положения </w:t>
      </w:r>
      <w:r>
        <w:rPr>
          <w:rFonts w:ascii="Times New Roman" w:hAnsi="Times New Roman"/>
          <w:szCs w:val="24"/>
        </w:rPr>
        <w:t>дополнить абзацем следующего содержания:</w:t>
      </w:r>
    </w:p>
    <w:p w:rsidR="00EA2451" w:rsidRPr="00EA2451" w:rsidRDefault="00EA2451" w:rsidP="00EA2451">
      <w:pPr>
        <w:pStyle w:val="ConsPlusNormal"/>
        <w:ind w:firstLine="540"/>
        <w:jc w:val="both"/>
        <w:rPr>
          <w:rFonts w:eastAsia="Times New Roman"/>
          <w:lang w:eastAsia="ru-RU"/>
        </w:rPr>
      </w:pPr>
      <w:r>
        <w:t>"</w:t>
      </w:r>
      <w:r w:rsidRPr="00EA2451">
        <w:t xml:space="preserve"> </w:t>
      </w:r>
      <w:r w:rsidRPr="00EA2451">
        <w:rPr>
          <w:rFonts w:eastAsia="Times New Roman"/>
          <w:lang w:eastAsia="ru-RU"/>
        </w:rPr>
        <w:t xml:space="preserve">комиссия по проведению публичных слушаний (далее по тексту - Комиссия) - это коллегиальный орган, осуществляющий подготовку </w:t>
      </w:r>
      <w:r>
        <w:rPr>
          <w:rFonts w:eastAsia="Times New Roman"/>
          <w:lang w:eastAsia="ru-RU"/>
        </w:rPr>
        <w:t>и проведение публичных слушаний."</w:t>
      </w:r>
      <w:r w:rsidR="006A0A6E">
        <w:rPr>
          <w:rFonts w:eastAsia="Times New Roman"/>
          <w:lang w:eastAsia="ru-RU"/>
        </w:rPr>
        <w:t>;</w:t>
      </w:r>
    </w:p>
    <w:p w:rsidR="003131EF" w:rsidRDefault="00292289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="00EA2451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>.</w:t>
      </w:r>
      <w:r w:rsidR="003131EF">
        <w:rPr>
          <w:rFonts w:ascii="Times New Roman" w:hAnsi="Times New Roman"/>
          <w:szCs w:val="24"/>
        </w:rPr>
        <w:t>Абзац второй ч.13 ст.7 Положения исключить;</w:t>
      </w:r>
    </w:p>
    <w:p w:rsidR="006A0A6E" w:rsidRDefault="00EA2451" w:rsidP="006A0A6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1.3</w:t>
      </w:r>
      <w:r w:rsidR="00CE5CD0">
        <w:rPr>
          <w:rFonts w:ascii="Times New Roman" w:hAnsi="Times New Roman"/>
          <w:szCs w:val="24"/>
        </w:rPr>
        <w:t>.</w:t>
      </w:r>
      <w:r w:rsidR="006A0A6E">
        <w:rPr>
          <w:rFonts w:ascii="Times New Roman" w:hAnsi="Times New Roman"/>
          <w:szCs w:val="24"/>
        </w:rPr>
        <w:t xml:space="preserve"> Часть1 ст.8 дополнить абзацем следующего содержания:</w:t>
      </w:r>
    </w:p>
    <w:p w:rsidR="00CE5CD0" w:rsidRDefault="006A0A6E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" </w:t>
      </w:r>
      <w:r w:rsidR="00CE5CD0">
        <w:rPr>
          <w:rFonts w:ascii="Times New Roman" w:hAnsi="Times New Roman"/>
          <w:szCs w:val="24"/>
        </w:rPr>
        <w:t xml:space="preserve">Публичные слушания по проекту правил землепользования и застройки, </w:t>
      </w:r>
      <w:r w:rsidR="00EA2451">
        <w:rPr>
          <w:rFonts w:ascii="Times New Roman" w:hAnsi="Times New Roman"/>
          <w:szCs w:val="24"/>
        </w:rPr>
        <w:t>внесению изменений в правила землепользования  и застройки,</w:t>
      </w:r>
      <w:r>
        <w:rPr>
          <w:rFonts w:ascii="Times New Roman" w:hAnsi="Times New Roman"/>
          <w:szCs w:val="24"/>
        </w:rPr>
        <w:t xml:space="preserve"> по вопросу предоставления разрешения на условно разрешенный вид использования земельного участка или объекта капитального строительства, предоставлении разрешения на отклонение от предельных </w:t>
      </w:r>
      <w:r w:rsidR="00EA245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параметров разрешенного строительства, реконструкции объектов капитального строительства</w:t>
      </w:r>
      <w:r w:rsidR="00EF27F4">
        <w:rPr>
          <w:rFonts w:ascii="Times New Roman" w:hAnsi="Times New Roman"/>
          <w:szCs w:val="24"/>
        </w:rPr>
        <w:t xml:space="preserve"> проводятся комиссией по подготовке проекта правил землепользования и застройки</w:t>
      </w:r>
      <w:r>
        <w:rPr>
          <w:rFonts w:ascii="Times New Roman" w:hAnsi="Times New Roman"/>
          <w:szCs w:val="24"/>
        </w:rPr>
        <w:t>.";</w:t>
      </w:r>
    </w:p>
    <w:p w:rsidR="00292289" w:rsidRDefault="003131EF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="00EA2451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>. Часть 3 ст.8  Положения исключить;</w:t>
      </w:r>
    </w:p>
    <w:p w:rsidR="006A0A6E" w:rsidRDefault="006A0A6E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1.5.</w:t>
      </w:r>
      <w:r w:rsidR="00EF27F4">
        <w:rPr>
          <w:rFonts w:ascii="Times New Roman" w:hAnsi="Times New Roman"/>
          <w:szCs w:val="24"/>
        </w:rPr>
        <w:t>Статью 8 дополнить частями 6</w:t>
      </w:r>
      <w:r w:rsidR="00AC6ACC">
        <w:rPr>
          <w:rFonts w:ascii="Times New Roman" w:hAnsi="Times New Roman"/>
          <w:szCs w:val="24"/>
        </w:rPr>
        <w:t>,7</w:t>
      </w:r>
      <w:r w:rsidR="00EF27F4">
        <w:rPr>
          <w:rFonts w:ascii="Times New Roman" w:hAnsi="Times New Roman"/>
          <w:szCs w:val="24"/>
        </w:rPr>
        <w:t xml:space="preserve"> следующего содержания:</w:t>
      </w:r>
    </w:p>
    <w:p w:rsidR="00EF27F4" w:rsidRDefault="00EF27F4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"6.</w:t>
      </w:r>
      <w:r w:rsidR="00141537">
        <w:rPr>
          <w:rFonts w:ascii="Times New Roman" w:hAnsi="Times New Roman"/>
          <w:szCs w:val="24"/>
        </w:rPr>
        <w:t xml:space="preserve">Участники публичных слушаний вправе представить свои предложения и замечания, касающиеся проекта генерального плана городского округа  и проекта внесения в него изменений, проекта планировки территории и проекта межевания территории в уполномоченные на проведение публичных слушаний органы местного самоуправления; касающиеся проекта правил землепользования и застройки  </w:t>
      </w:r>
      <w:r w:rsidR="00D36D4F">
        <w:rPr>
          <w:rFonts w:ascii="Times New Roman" w:hAnsi="Times New Roman"/>
          <w:szCs w:val="24"/>
        </w:rPr>
        <w:t>и проекта внесения в них изменений, вопроса о предоставлении разрешения на условнл разрешенный вид использования, предоставлении разрешения на отклонение от предельных параметров разрешенного строительства, реконструкции объектов капитального строительства в комиссию для включения их в протокол публичных слушаний.</w:t>
      </w:r>
    </w:p>
    <w:p w:rsidR="00D36D4F" w:rsidRDefault="00D36D4F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7.Комиссия направляет сообщения о проведении </w:t>
      </w:r>
      <w:r w:rsidR="000B1B1E">
        <w:rPr>
          <w:rFonts w:ascii="Times New Roman" w:hAnsi="Times New Roman"/>
          <w:szCs w:val="24"/>
        </w:rPr>
        <w:t xml:space="preserve">публичных слушаний </w:t>
      </w:r>
      <w:r w:rsidR="008D4A92">
        <w:rPr>
          <w:rFonts w:ascii="Times New Roman" w:hAnsi="Times New Roman"/>
          <w:szCs w:val="24"/>
        </w:rPr>
        <w:t xml:space="preserve"> по вопросу предоставления соответствующих разрешений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соответствующее разрешение</w:t>
      </w:r>
      <w:r w:rsidR="00EF7881">
        <w:rPr>
          <w:rFonts w:ascii="Times New Roman" w:hAnsi="Times New Roman"/>
          <w:szCs w:val="24"/>
        </w:rPr>
        <w:t>, и правообладателям помещений являющихся частью объекта капитального строительства, применительно к которому запрашивается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разрешения.</w:t>
      </w:r>
      <w:r w:rsidR="00AC6ACC">
        <w:rPr>
          <w:rFonts w:ascii="Times New Roman" w:hAnsi="Times New Roman"/>
          <w:szCs w:val="24"/>
        </w:rPr>
        <w:t>";</w:t>
      </w:r>
      <w:r w:rsidR="008D4A92">
        <w:rPr>
          <w:rFonts w:ascii="Times New Roman" w:hAnsi="Times New Roman"/>
          <w:szCs w:val="24"/>
        </w:rPr>
        <w:t xml:space="preserve"> </w:t>
      </w:r>
    </w:p>
    <w:p w:rsidR="00EF7881" w:rsidRPr="00BC7B4C" w:rsidRDefault="00AC6ACC" w:rsidP="00BC7B4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</w:t>
      </w:r>
      <w:r w:rsidR="007C7A2B">
        <w:rPr>
          <w:rFonts w:ascii="Times New Roman" w:hAnsi="Times New Roman"/>
          <w:szCs w:val="24"/>
        </w:rPr>
        <w:t>Часть</w:t>
      </w:r>
      <w:r w:rsidR="0004736D">
        <w:rPr>
          <w:rFonts w:ascii="Times New Roman" w:hAnsi="Times New Roman"/>
          <w:szCs w:val="24"/>
        </w:rPr>
        <w:t xml:space="preserve"> </w:t>
      </w:r>
      <w:r w:rsidR="007C7A2B">
        <w:rPr>
          <w:rFonts w:ascii="Times New Roman" w:hAnsi="Times New Roman"/>
          <w:szCs w:val="24"/>
        </w:rPr>
        <w:t>2 Статьи 12 Положения  дополнить абзацем следующего содержания:</w:t>
      </w:r>
    </w:p>
    <w:p w:rsidR="00CE7421" w:rsidRDefault="007C7A2B" w:rsidP="00BA7040">
      <w:pPr>
        <w:widowControl w:val="0"/>
        <w:spacing w:line="280" w:lineRule="exact"/>
        <w:ind w:firstLine="720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"На основании заключения о результатах публичных слушаний  по вопросам о предоставлении разрешения на условно разрешенный вид использования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соответствующего разрешения или об отказе в предоставлении такого разрешения с указанием причин принятого решения и направляет указанные рекомендации </w:t>
      </w:r>
      <w:r w:rsidR="00EC0949">
        <w:rPr>
          <w:rFonts w:ascii="Times New Roman" w:hAnsi="Times New Roman"/>
        </w:rPr>
        <w:t>Гл</w:t>
      </w:r>
      <w:r>
        <w:rPr>
          <w:rFonts w:ascii="Times New Roman" w:hAnsi="Times New Roman"/>
        </w:rPr>
        <w:t>аве</w:t>
      </w:r>
      <w:r w:rsidR="00EC0949">
        <w:rPr>
          <w:rFonts w:ascii="Times New Roman" w:hAnsi="Times New Roman"/>
        </w:rPr>
        <w:t xml:space="preserve"> городского округа ."</w:t>
      </w:r>
      <w:r>
        <w:rPr>
          <w:rFonts w:ascii="Times New Roman" w:hAnsi="Times New Roman"/>
        </w:rPr>
        <w:t xml:space="preserve"> </w:t>
      </w:r>
    </w:p>
    <w:p w:rsidR="00BB231C" w:rsidRPr="008A2E2F" w:rsidRDefault="00BB231C" w:rsidP="00BB231C">
      <w:pPr>
        <w:pStyle w:val="25"/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2E2F">
        <w:rPr>
          <w:rFonts w:ascii="Times New Roman" w:hAnsi="Times New Roman"/>
          <w:sz w:val="24"/>
          <w:szCs w:val="24"/>
        </w:rPr>
        <w:t xml:space="preserve">  2. Направить настоящее решение Главе Осинниковского городского округа для подписания и официального опубликования.</w:t>
      </w:r>
    </w:p>
    <w:p w:rsidR="00BB231C" w:rsidRDefault="00BB231C" w:rsidP="00BB231C">
      <w:pPr>
        <w:widowControl w:val="0"/>
        <w:spacing w:line="280" w:lineRule="exact"/>
        <w:ind w:firstLine="720"/>
        <w:jc w:val="both"/>
        <w:outlineLvl w:val="0"/>
        <w:rPr>
          <w:rFonts w:ascii="Times New Roman" w:hAnsi="Times New Roman"/>
        </w:rPr>
      </w:pPr>
      <w:r w:rsidRPr="008A2E2F">
        <w:rPr>
          <w:rFonts w:ascii="Times New Roman" w:hAnsi="Times New Roman"/>
        </w:rPr>
        <w:t xml:space="preserve"> 3. Опубликовать настоящее решение в городской муниципальной общественно-политической газете «Время и Жизнь».</w:t>
      </w:r>
    </w:p>
    <w:p w:rsidR="00BB231C" w:rsidRDefault="00BB231C" w:rsidP="00BB231C">
      <w:pPr>
        <w:widowControl w:val="0"/>
        <w:spacing w:line="280" w:lineRule="exact"/>
        <w:ind w:firstLine="720"/>
        <w:jc w:val="both"/>
        <w:outlineLvl w:val="0"/>
        <w:rPr>
          <w:rFonts w:ascii="Times New Roman" w:hAnsi="Times New Roman"/>
        </w:rPr>
      </w:pPr>
    </w:p>
    <w:p w:rsidR="00BB231C" w:rsidRPr="008A2E2F" w:rsidRDefault="00BB231C" w:rsidP="00BB231C">
      <w:pPr>
        <w:widowControl w:val="0"/>
        <w:spacing w:line="280" w:lineRule="exact"/>
        <w:ind w:firstLine="720"/>
        <w:jc w:val="both"/>
        <w:outlineLvl w:val="0"/>
        <w:rPr>
          <w:rFonts w:ascii="Times New Roman" w:hAnsi="Times New Roman"/>
        </w:rPr>
      </w:pPr>
    </w:p>
    <w:p w:rsidR="00BB231C" w:rsidRPr="008A2E2F" w:rsidRDefault="00BB231C" w:rsidP="00BB231C">
      <w:pPr>
        <w:tabs>
          <w:tab w:val="left" w:pos="4860"/>
          <w:tab w:val="left" w:pos="5040"/>
          <w:tab w:val="left" w:pos="5580"/>
          <w:tab w:val="left" w:pos="6660"/>
          <w:tab w:val="left" w:pos="7020"/>
        </w:tabs>
        <w:rPr>
          <w:rFonts w:ascii="Times New Roman" w:hAnsi="Times New Roman"/>
          <w:b/>
        </w:rPr>
      </w:pPr>
      <w:r w:rsidRPr="008A2E2F">
        <w:rPr>
          <w:rFonts w:ascii="Times New Roman" w:hAnsi="Times New Roman"/>
        </w:rPr>
        <w:t xml:space="preserve">              4. Настоящее решение вступает в силу со дня официального опубликования</w:t>
      </w:r>
    </w:p>
    <w:p w:rsidR="00BB231C" w:rsidRDefault="00BB231C" w:rsidP="00BB231C">
      <w:pPr>
        <w:ind w:right="-1" w:firstLine="709"/>
        <w:jc w:val="both"/>
      </w:pPr>
    </w:p>
    <w:p w:rsidR="00BB231C" w:rsidRDefault="00BB231C" w:rsidP="00BB231C">
      <w:pPr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BB231C" w:rsidRDefault="00BB231C" w:rsidP="00BB231C">
      <w:pPr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BB231C" w:rsidRDefault="00BB231C" w:rsidP="00BB231C">
      <w:pPr>
        <w:rPr>
          <w:rFonts w:ascii="Times New Roman" w:hAnsi="Times New Roman"/>
          <w:b/>
        </w:rPr>
      </w:pPr>
    </w:p>
    <w:p w:rsidR="00BB231C" w:rsidRDefault="00BB231C" w:rsidP="00BB231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BB231C" w:rsidRDefault="00BB231C" w:rsidP="00BB231C">
      <w:pPr>
        <w:jc w:val="both"/>
      </w:pPr>
      <w:r>
        <w:rPr>
          <w:rFonts w:ascii="Times New Roman" w:hAnsi="Times New Roman"/>
          <w:b/>
          <w:bCs/>
          <w:szCs w:val="24"/>
        </w:rPr>
        <w:t>Глава Осинниковского городского округа                                                    И.В. Романов</w:t>
      </w:r>
      <w:bookmarkStart w:id="0" w:name="_GoBack"/>
      <w:bookmarkEnd w:id="0"/>
    </w:p>
    <w:p w:rsidR="00BB231C" w:rsidRDefault="00BB231C" w:rsidP="00BB231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CB3844" w:rsidRDefault="00CB3844" w:rsidP="00CB3844">
      <w:pPr>
        <w:ind w:right="-1" w:firstLine="709"/>
        <w:jc w:val="both"/>
      </w:pPr>
    </w:p>
    <w:p w:rsidR="00CE7421" w:rsidRDefault="00CE7421" w:rsidP="00CE742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CE7421" w:rsidRDefault="00CE7421" w:rsidP="00CE742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eastAsia="en-US"/>
        </w:rPr>
      </w:pPr>
    </w:p>
    <w:p w:rsidR="0065140C" w:rsidRDefault="0065140C" w:rsidP="00CB3844">
      <w:pPr>
        <w:ind w:right="-1" w:firstLine="709"/>
        <w:jc w:val="both"/>
      </w:pPr>
    </w:p>
    <w:p w:rsidR="0065140C" w:rsidRDefault="0065140C" w:rsidP="00CB3844">
      <w:pPr>
        <w:ind w:right="-1" w:firstLine="709"/>
        <w:jc w:val="both"/>
      </w:pPr>
    </w:p>
    <w:p w:rsidR="0065140C" w:rsidRDefault="0065140C" w:rsidP="00CB3844">
      <w:pPr>
        <w:ind w:right="-1" w:firstLine="709"/>
        <w:jc w:val="both"/>
      </w:pPr>
    </w:p>
    <w:p w:rsidR="0065140C" w:rsidRDefault="0065140C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p w:rsidR="00CE7421" w:rsidRDefault="00CE7421" w:rsidP="00CB3844">
      <w:pPr>
        <w:ind w:right="-1" w:firstLine="709"/>
        <w:jc w:val="both"/>
      </w:pPr>
    </w:p>
    <w:sectPr w:rsidR="00CE7421" w:rsidSect="00AD6655">
      <w:pgSz w:w="11905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4E3" w:rsidRDefault="003624E3" w:rsidP="00280FC7">
      <w:r>
        <w:separator/>
      </w:r>
    </w:p>
  </w:endnote>
  <w:endnote w:type="continuationSeparator" w:id="1">
    <w:p w:rsidR="003624E3" w:rsidRDefault="003624E3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4E3" w:rsidRDefault="003624E3" w:rsidP="00280FC7">
      <w:r>
        <w:separator/>
      </w:r>
    </w:p>
  </w:footnote>
  <w:footnote w:type="continuationSeparator" w:id="1">
    <w:p w:rsidR="003624E3" w:rsidRDefault="003624E3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8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0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3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772387"/>
    <w:multiLevelType w:val="multilevel"/>
    <w:tmpl w:val="C34E32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7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1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2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4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7"/>
  </w:num>
  <w:num w:numId="4">
    <w:abstractNumId w:val="33"/>
  </w:num>
  <w:num w:numId="5">
    <w:abstractNumId w:val="22"/>
  </w:num>
  <w:num w:numId="6">
    <w:abstractNumId w:val="31"/>
  </w:num>
  <w:num w:numId="7">
    <w:abstractNumId w:val="19"/>
  </w:num>
  <w:num w:numId="8">
    <w:abstractNumId w:val="26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3"/>
  </w:num>
  <w:num w:numId="16">
    <w:abstractNumId w:val="30"/>
  </w:num>
  <w:num w:numId="17">
    <w:abstractNumId w:val="27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4"/>
  </w:num>
  <w:num w:numId="23">
    <w:abstractNumId w:val="8"/>
  </w:num>
  <w:num w:numId="24">
    <w:abstractNumId w:val="18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5"/>
  </w:num>
  <w:num w:numId="30">
    <w:abstractNumId w:val="35"/>
  </w:num>
  <w:num w:numId="31">
    <w:abstractNumId w:val="15"/>
  </w:num>
  <w:num w:numId="32">
    <w:abstractNumId w:val="21"/>
  </w:num>
  <w:num w:numId="33">
    <w:abstractNumId w:val="36"/>
  </w:num>
  <w:num w:numId="34">
    <w:abstractNumId w:val="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3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02183"/>
    <w:rsid w:val="00004252"/>
    <w:rsid w:val="000061EE"/>
    <w:rsid w:val="00006748"/>
    <w:rsid w:val="00010B61"/>
    <w:rsid w:val="000121EF"/>
    <w:rsid w:val="00012401"/>
    <w:rsid w:val="000144C0"/>
    <w:rsid w:val="00017255"/>
    <w:rsid w:val="00020F33"/>
    <w:rsid w:val="00021AA0"/>
    <w:rsid w:val="000241D8"/>
    <w:rsid w:val="00024BE7"/>
    <w:rsid w:val="000270E5"/>
    <w:rsid w:val="00027747"/>
    <w:rsid w:val="00032133"/>
    <w:rsid w:val="000321A0"/>
    <w:rsid w:val="00032361"/>
    <w:rsid w:val="00032A12"/>
    <w:rsid w:val="00032D67"/>
    <w:rsid w:val="00034A10"/>
    <w:rsid w:val="00043A34"/>
    <w:rsid w:val="00044905"/>
    <w:rsid w:val="0004498F"/>
    <w:rsid w:val="00044D30"/>
    <w:rsid w:val="00044E35"/>
    <w:rsid w:val="00046D30"/>
    <w:rsid w:val="0004736D"/>
    <w:rsid w:val="0005012B"/>
    <w:rsid w:val="0005029A"/>
    <w:rsid w:val="00050414"/>
    <w:rsid w:val="00051782"/>
    <w:rsid w:val="00054593"/>
    <w:rsid w:val="00054C86"/>
    <w:rsid w:val="000604E2"/>
    <w:rsid w:val="00062A05"/>
    <w:rsid w:val="0006604F"/>
    <w:rsid w:val="000728F2"/>
    <w:rsid w:val="00072999"/>
    <w:rsid w:val="00074A6B"/>
    <w:rsid w:val="00074BD8"/>
    <w:rsid w:val="00077C71"/>
    <w:rsid w:val="00080D53"/>
    <w:rsid w:val="00081392"/>
    <w:rsid w:val="000834AD"/>
    <w:rsid w:val="00084447"/>
    <w:rsid w:val="00087F65"/>
    <w:rsid w:val="00090288"/>
    <w:rsid w:val="00091411"/>
    <w:rsid w:val="000926C3"/>
    <w:rsid w:val="00092D6C"/>
    <w:rsid w:val="00093B85"/>
    <w:rsid w:val="00093EDD"/>
    <w:rsid w:val="000946F7"/>
    <w:rsid w:val="00094F03"/>
    <w:rsid w:val="00095481"/>
    <w:rsid w:val="000954F7"/>
    <w:rsid w:val="000A1DD6"/>
    <w:rsid w:val="000A32DF"/>
    <w:rsid w:val="000A3AA8"/>
    <w:rsid w:val="000A5052"/>
    <w:rsid w:val="000A62B8"/>
    <w:rsid w:val="000A78FF"/>
    <w:rsid w:val="000B1B1E"/>
    <w:rsid w:val="000B3D2A"/>
    <w:rsid w:val="000B3EC0"/>
    <w:rsid w:val="000B42B6"/>
    <w:rsid w:val="000B47CB"/>
    <w:rsid w:val="000B4EE2"/>
    <w:rsid w:val="000B5B08"/>
    <w:rsid w:val="000C5AB1"/>
    <w:rsid w:val="000C664F"/>
    <w:rsid w:val="000C7988"/>
    <w:rsid w:val="000D2B17"/>
    <w:rsid w:val="000D32BC"/>
    <w:rsid w:val="000D3378"/>
    <w:rsid w:val="000D3AE7"/>
    <w:rsid w:val="000D49EB"/>
    <w:rsid w:val="000D5BD3"/>
    <w:rsid w:val="000D5F9A"/>
    <w:rsid w:val="000D65C5"/>
    <w:rsid w:val="000D7498"/>
    <w:rsid w:val="000D75E7"/>
    <w:rsid w:val="000E3904"/>
    <w:rsid w:val="000E3B01"/>
    <w:rsid w:val="000E6848"/>
    <w:rsid w:val="000E7A1C"/>
    <w:rsid w:val="000E7FD1"/>
    <w:rsid w:val="000F3F36"/>
    <w:rsid w:val="000F4C56"/>
    <w:rsid w:val="000F60E6"/>
    <w:rsid w:val="001008D8"/>
    <w:rsid w:val="00101C03"/>
    <w:rsid w:val="00102E78"/>
    <w:rsid w:val="00105DE3"/>
    <w:rsid w:val="00107545"/>
    <w:rsid w:val="0011066F"/>
    <w:rsid w:val="00110D22"/>
    <w:rsid w:val="00111722"/>
    <w:rsid w:val="00113BE6"/>
    <w:rsid w:val="00114FCD"/>
    <w:rsid w:val="00117F17"/>
    <w:rsid w:val="00121A05"/>
    <w:rsid w:val="0012448A"/>
    <w:rsid w:val="0012485D"/>
    <w:rsid w:val="00125A4D"/>
    <w:rsid w:val="00127C5B"/>
    <w:rsid w:val="00127E2A"/>
    <w:rsid w:val="00137625"/>
    <w:rsid w:val="00137B12"/>
    <w:rsid w:val="00140CD3"/>
    <w:rsid w:val="00141537"/>
    <w:rsid w:val="001429E8"/>
    <w:rsid w:val="00143A0C"/>
    <w:rsid w:val="00147DEE"/>
    <w:rsid w:val="00150082"/>
    <w:rsid w:val="00150649"/>
    <w:rsid w:val="00150DC9"/>
    <w:rsid w:val="00153AAB"/>
    <w:rsid w:val="00153B9D"/>
    <w:rsid w:val="0015493B"/>
    <w:rsid w:val="00162B45"/>
    <w:rsid w:val="00163399"/>
    <w:rsid w:val="001636E1"/>
    <w:rsid w:val="00164287"/>
    <w:rsid w:val="0016663E"/>
    <w:rsid w:val="00166B8D"/>
    <w:rsid w:val="00167588"/>
    <w:rsid w:val="00170302"/>
    <w:rsid w:val="001723B6"/>
    <w:rsid w:val="001727FF"/>
    <w:rsid w:val="001760BA"/>
    <w:rsid w:val="00177C17"/>
    <w:rsid w:val="00180B50"/>
    <w:rsid w:val="00182785"/>
    <w:rsid w:val="00182F6E"/>
    <w:rsid w:val="0018389D"/>
    <w:rsid w:val="001843E2"/>
    <w:rsid w:val="00184590"/>
    <w:rsid w:val="00184A58"/>
    <w:rsid w:val="00184E27"/>
    <w:rsid w:val="00187ABD"/>
    <w:rsid w:val="00190246"/>
    <w:rsid w:val="00190664"/>
    <w:rsid w:val="00192BC2"/>
    <w:rsid w:val="00194A3B"/>
    <w:rsid w:val="0019519B"/>
    <w:rsid w:val="001A0800"/>
    <w:rsid w:val="001A169D"/>
    <w:rsid w:val="001A1766"/>
    <w:rsid w:val="001B25FB"/>
    <w:rsid w:val="001B4388"/>
    <w:rsid w:val="001B5081"/>
    <w:rsid w:val="001B772F"/>
    <w:rsid w:val="001C2163"/>
    <w:rsid w:val="001C3024"/>
    <w:rsid w:val="001C536A"/>
    <w:rsid w:val="001C7DA5"/>
    <w:rsid w:val="001D0B24"/>
    <w:rsid w:val="001D0D3C"/>
    <w:rsid w:val="001E1560"/>
    <w:rsid w:val="001E1C1A"/>
    <w:rsid w:val="001E37A4"/>
    <w:rsid w:val="001E6C26"/>
    <w:rsid w:val="001F1A1B"/>
    <w:rsid w:val="001F2B74"/>
    <w:rsid w:val="001F3A16"/>
    <w:rsid w:val="00203F13"/>
    <w:rsid w:val="00207102"/>
    <w:rsid w:val="00212B0A"/>
    <w:rsid w:val="0021527E"/>
    <w:rsid w:val="0021640C"/>
    <w:rsid w:val="00220310"/>
    <w:rsid w:val="002205AA"/>
    <w:rsid w:val="002206F0"/>
    <w:rsid w:val="00221823"/>
    <w:rsid w:val="0022526B"/>
    <w:rsid w:val="00225DDA"/>
    <w:rsid w:val="00227D20"/>
    <w:rsid w:val="00230F20"/>
    <w:rsid w:val="00232AA7"/>
    <w:rsid w:val="00232B87"/>
    <w:rsid w:val="00233CBB"/>
    <w:rsid w:val="00233E45"/>
    <w:rsid w:val="0023454B"/>
    <w:rsid w:val="00241B60"/>
    <w:rsid w:val="0025075D"/>
    <w:rsid w:val="00252C58"/>
    <w:rsid w:val="0025699D"/>
    <w:rsid w:val="00256E4B"/>
    <w:rsid w:val="0025759D"/>
    <w:rsid w:val="00265394"/>
    <w:rsid w:val="00267B6B"/>
    <w:rsid w:val="0027082C"/>
    <w:rsid w:val="00271C7A"/>
    <w:rsid w:val="002734A0"/>
    <w:rsid w:val="00273D73"/>
    <w:rsid w:val="002769B2"/>
    <w:rsid w:val="00277DB4"/>
    <w:rsid w:val="00280FC7"/>
    <w:rsid w:val="0028411A"/>
    <w:rsid w:val="00284933"/>
    <w:rsid w:val="002849C9"/>
    <w:rsid w:val="0029180C"/>
    <w:rsid w:val="00292289"/>
    <w:rsid w:val="00292A8F"/>
    <w:rsid w:val="00293285"/>
    <w:rsid w:val="00295246"/>
    <w:rsid w:val="002955DC"/>
    <w:rsid w:val="002A1D2E"/>
    <w:rsid w:val="002A2C02"/>
    <w:rsid w:val="002A50A5"/>
    <w:rsid w:val="002A7AA7"/>
    <w:rsid w:val="002B10C9"/>
    <w:rsid w:val="002B1C5D"/>
    <w:rsid w:val="002B220C"/>
    <w:rsid w:val="002B7C23"/>
    <w:rsid w:val="002C1B48"/>
    <w:rsid w:val="002C25FA"/>
    <w:rsid w:val="002C31EC"/>
    <w:rsid w:val="002C366E"/>
    <w:rsid w:val="002C6453"/>
    <w:rsid w:val="002C7F5B"/>
    <w:rsid w:val="002D012A"/>
    <w:rsid w:val="002D335E"/>
    <w:rsid w:val="002D3F17"/>
    <w:rsid w:val="002E3296"/>
    <w:rsid w:val="002E5F3F"/>
    <w:rsid w:val="002E60B0"/>
    <w:rsid w:val="002F098C"/>
    <w:rsid w:val="002F0F8B"/>
    <w:rsid w:val="002F179C"/>
    <w:rsid w:val="002F2BAF"/>
    <w:rsid w:val="002F3483"/>
    <w:rsid w:val="002F4718"/>
    <w:rsid w:val="002F4BF9"/>
    <w:rsid w:val="002F75CE"/>
    <w:rsid w:val="002F77F8"/>
    <w:rsid w:val="00302998"/>
    <w:rsid w:val="003078AC"/>
    <w:rsid w:val="00307DBC"/>
    <w:rsid w:val="003131EF"/>
    <w:rsid w:val="00314346"/>
    <w:rsid w:val="0031603C"/>
    <w:rsid w:val="00316068"/>
    <w:rsid w:val="00316877"/>
    <w:rsid w:val="00317200"/>
    <w:rsid w:val="003204B2"/>
    <w:rsid w:val="00320DFB"/>
    <w:rsid w:val="00320E4D"/>
    <w:rsid w:val="0032211C"/>
    <w:rsid w:val="00322261"/>
    <w:rsid w:val="003223AD"/>
    <w:rsid w:val="00324E7A"/>
    <w:rsid w:val="00327DFF"/>
    <w:rsid w:val="00331D8C"/>
    <w:rsid w:val="003349EC"/>
    <w:rsid w:val="003419A0"/>
    <w:rsid w:val="003420EA"/>
    <w:rsid w:val="00346B7A"/>
    <w:rsid w:val="00346C4A"/>
    <w:rsid w:val="00347C14"/>
    <w:rsid w:val="0035418B"/>
    <w:rsid w:val="0035753B"/>
    <w:rsid w:val="003624E3"/>
    <w:rsid w:val="003629E0"/>
    <w:rsid w:val="003630A4"/>
    <w:rsid w:val="00365C5A"/>
    <w:rsid w:val="003664B9"/>
    <w:rsid w:val="003701AE"/>
    <w:rsid w:val="00372EBA"/>
    <w:rsid w:val="00373062"/>
    <w:rsid w:val="0037450C"/>
    <w:rsid w:val="00386491"/>
    <w:rsid w:val="00390DDA"/>
    <w:rsid w:val="00392082"/>
    <w:rsid w:val="00394119"/>
    <w:rsid w:val="003A2AB0"/>
    <w:rsid w:val="003A2CB3"/>
    <w:rsid w:val="003A3003"/>
    <w:rsid w:val="003A4D85"/>
    <w:rsid w:val="003A7403"/>
    <w:rsid w:val="003B1238"/>
    <w:rsid w:val="003B617F"/>
    <w:rsid w:val="003B6461"/>
    <w:rsid w:val="003C1E53"/>
    <w:rsid w:val="003C56D1"/>
    <w:rsid w:val="003C7D32"/>
    <w:rsid w:val="003D1586"/>
    <w:rsid w:val="003D1B3B"/>
    <w:rsid w:val="003D6190"/>
    <w:rsid w:val="003D660F"/>
    <w:rsid w:val="003E40F4"/>
    <w:rsid w:val="003E5241"/>
    <w:rsid w:val="003E58FE"/>
    <w:rsid w:val="003E62BA"/>
    <w:rsid w:val="003F2516"/>
    <w:rsid w:val="003F33C3"/>
    <w:rsid w:val="003F3C50"/>
    <w:rsid w:val="003F480C"/>
    <w:rsid w:val="003F51E3"/>
    <w:rsid w:val="003F59C6"/>
    <w:rsid w:val="003F6C93"/>
    <w:rsid w:val="003F6FD1"/>
    <w:rsid w:val="003F7E12"/>
    <w:rsid w:val="003F7E18"/>
    <w:rsid w:val="00400FCB"/>
    <w:rsid w:val="00401A52"/>
    <w:rsid w:val="004032A7"/>
    <w:rsid w:val="00405754"/>
    <w:rsid w:val="00407ACA"/>
    <w:rsid w:val="00412934"/>
    <w:rsid w:val="0041488F"/>
    <w:rsid w:val="004149AA"/>
    <w:rsid w:val="00415A2A"/>
    <w:rsid w:val="00417087"/>
    <w:rsid w:val="004175C4"/>
    <w:rsid w:val="00420D14"/>
    <w:rsid w:val="00423606"/>
    <w:rsid w:val="00425B3F"/>
    <w:rsid w:val="004267C4"/>
    <w:rsid w:val="00426D90"/>
    <w:rsid w:val="00426F6A"/>
    <w:rsid w:val="00427048"/>
    <w:rsid w:val="00431269"/>
    <w:rsid w:val="004318E8"/>
    <w:rsid w:val="004320A7"/>
    <w:rsid w:val="00433807"/>
    <w:rsid w:val="00437721"/>
    <w:rsid w:val="004422DC"/>
    <w:rsid w:val="00442766"/>
    <w:rsid w:val="00445BA5"/>
    <w:rsid w:val="004463E6"/>
    <w:rsid w:val="0044707C"/>
    <w:rsid w:val="004500D4"/>
    <w:rsid w:val="00450747"/>
    <w:rsid w:val="00450CD6"/>
    <w:rsid w:val="00450E2E"/>
    <w:rsid w:val="00452FC3"/>
    <w:rsid w:val="00454D41"/>
    <w:rsid w:val="00455268"/>
    <w:rsid w:val="004566B0"/>
    <w:rsid w:val="00456F04"/>
    <w:rsid w:val="00457EC7"/>
    <w:rsid w:val="00464BAC"/>
    <w:rsid w:val="0046562A"/>
    <w:rsid w:val="00467C92"/>
    <w:rsid w:val="00470006"/>
    <w:rsid w:val="004723A2"/>
    <w:rsid w:val="00472F28"/>
    <w:rsid w:val="00476046"/>
    <w:rsid w:val="00476954"/>
    <w:rsid w:val="00477CE2"/>
    <w:rsid w:val="004823E3"/>
    <w:rsid w:val="004860A9"/>
    <w:rsid w:val="0048710A"/>
    <w:rsid w:val="00487C85"/>
    <w:rsid w:val="004909FE"/>
    <w:rsid w:val="00490BBE"/>
    <w:rsid w:val="00490BDF"/>
    <w:rsid w:val="004934E0"/>
    <w:rsid w:val="0049458B"/>
    <w:rsid w:val="00496B07"/>
    <w:rsid w:val="0049743A"/>
    <w:rsid w:val="004A0E24"/>
    <w:rsid w:val="004A10C6"/>
    <w:rsid w:val="004A2EE0"/>
    <w:rsid w:val="004A3E25"/>
    <w:rsid w:val="004A3FEE"/>
    <w:rsid w:val="004A4B4A"/>
    <w:rsid w:val="004A6AE5"/>
    <w:rsid w:val="004B03F5"/>
    <w:rsid w:val="004B0AC8"/>
    <w:rsid w:val="004B1178"/>
    <w:rsid w:val="004B43EF"/>
    <w:rsid w:val="004B6C1D"/>
    <w:rsid w:val="004C0C51"/>
    <w:rsid w:val="004C1B71"/>
    <w:rsid w:val="004C31A9"/>
    <w:rsid w:val="004C3A30"/>
    <w:rsid w:val="004C3BF3"/>
    <w:rsid w:val="004C635D"/>
    <w:rsid w:val="004D1709"/>
    <w:rsid w:val="004D34D7"/>
    <w:rsid w:val="004D5888"/>
    <w:rsid w:val="004E1251"/>
    <w:rsid w:val="004E3EB1"/>
    <w:rsid w:val="004F0101"/>
    <w:rsid w:val="004F0EC9"/>
    <w:rsid w:val="004F313A"/>
    <w:rsid w:val="004F3A4E"/>
    <w:rsid w:val="004F5FAC"/>
    <w:rsid w:val="004F7568"/>
    <w:rsid w:val="00501E3F"/>
    <w:rsid w:val="005026F6"/>
    <w:rsid w:val="005046FA"/>
    <w:rsid w:val="00505E86"/>
    <w:rsid w:val="00507FE3"/>
    <w:rsid w:val="00513231"/>
    <w:rsid w:val="0051617B"/>
    <w:rsid w:val="005164D9"/>
    <w:rsid w:val="0051680D"/>
    <w:rsid w:val="0051753E"/>
    <w:rsid w:val="00520734"/>
    <w:rsid w:val="00520C4B"/>
    <w:rsid w:val="00521148"/>
    <w:rsid w:val="0052325E"/>
    <w:rsid w:val="00524598"/>
    <w:rsid w:val="005246E3"/>
    <w:rsid w:val="005311F8"/>
    <w:rsid w:val="005319EE"/>
    <w:rsid w:val="005347D6"/>
    <w:rsid w:val="00535D10"/>
    <w:rsid w:val="00536110"/>
    <w:rsid w:val="00537521"/>
    <w:rsid w:val="00540A08"/>
    <w:rsid w:val="00541557"/>
    <w:rsid w:val="00543617"/>
    <w:rsid w:val="005444AF"/>
    <w:rsid w:val="0054567A"/>
    <w:rsid w:val="00545CEC"/>
    <w:rsid w:val="00551471"/>
    <w:rsid w:val="0055244E"/>
    <w:rsid w:val="0055411A"/>
    <w:rsid w:val="005600E7"/>
    <w:rsid w:val="00560FC4"/>
    <w:rsid w:val="005621C3"/>
    <w:rsid w:val="00563100"/>
    <w:rsid w:val="0056365B"/>
    <w:rsid w:val="0057506B"/>
    <w:rsid w:val="00584C57"/>
    <w:rsid w:val="0058658D"/>
    <w:rsid w:val="00587AF2"/>
    <w:rsid w:val="00590DA9"/>
    <w:rsid w:val="0059440D"/>
    <w:rsid w:val="00594E26"/>
    <w:rsid w:val="00594E92"/>
    <w:rsid w:val="00595F5D"/>
    <w:rsid w:val="005973CB"/>
    <w:rsid w:val="005A1DF4"/>
    <w:rsid w:val="005A3526"/>
    <w:rsid w:val="005A3BBF"/>
    <w:rsid w:val="005A4E49"/>
    <w:rsid w:val="005A5F7D"/>
    <w:rsid w:val="005A6FDA"/>
    <w:rsid w:val="005B078D"/>
    <w:rsid w:val="005B2F6C"/>
    <w:rsid w:val="005B392F"/>
    <w:rsid w:val="005B4476"/>
    <w:rsid w:val="005B624B"/>
    <w:rsid w:val="005B709F"/>
    <w:rsid w:val="005C1F60"/>
    <w:rsid w:val="005C4CF1"/>
    <w:rsid w:val="005D0F40"/>
    <w:rsid w:val="005D11B9"/>
    <w:rsid w:val="005D6C88"/>
    <w:rsid w:val="005E1B5E"/>
    <w:rsid w:val="005E27B0"/>
    <w:rsid w:val="005E469B"/>
    <w:rsid w:val="005E7B62"/>
    <w:rsid w:val="005E7C31"/>
    <w:rsid w:val="005F3D92"/>
    <w:rsid w:val="005F5C65"/>
    <w:rsid w:val="005F7829"/>
    <w:rsid w:val="00600085"/>
    <w:rsid w:val="00600810"/>
    <w:rsid w:val="00601B05"/>
    <w:rsid w:val="006029E5"/>
    <w:rsid w:val="00604958"/>
    <w:rsid w:val="006077FF"/>
    <w:rsid w:val="00607F8D"/>
    <w:rsid w:val="00611BB4"/>
    <w:rsid w:val="0061309C"/>
    <w:rsid w:val="006131D7"/>
    <w:rsid w:val="0061711D"/>
    <w:rsid w:val="0062108A"/>
    <w:rsid w:val="006226F3"/>
    <w:rsid w:val="00622B54"/>
    <w:rsid w:val="00626938"/>
    <w:rsid w:val="00627A29"/>
    <w:rsid w:val="00630C9D"/>
    <w:rsid w:val="00631274"/>
    <w:rsid w:val="006333B0"/>
    <w:rsid w:val="00634E64"/>
    <w:rsid w:val="0063611A"/>
    <w:rsid w:val="00640F45"/>
    <w:rsid w:val="00643C69"/>
    <w:rsid w:val="006450F9"/>
    <w:rsid w:val="00645888"/>
    <w:rsid w:val="00650C78"/>
    <w:rsid w:val="0065140C"/>
    <w:rsid w:val="00652AEC"/>
    <w:rsid w:val="006539A8"/>
    <w:rsid w:val="006620EC"/>
    <w:rsid w:val="00662220"/>
    <w:rsid w:val="00663EF6"/>
    <w:rsid w:val="00671608"/>
    <w:rsid w:val="006800B1"/>
    <w:rsid w:val="00684B30"/>
    <w:rsid w:val="006856EB"/>
    <w:rsid w:val="00687688"/>
    <w:rsid w:val="00691BCD"/>
    <w:rsid w:val="0069332D"/>
    <w:rsid w:val="00693964"/>
    <w:rsid w:val="006939F0"/>
    <w:rsid w:val="006A0A6E"/>
    <w:rsid w:val="006A0BDF"/>
    <w:rsid w:val="006A3860"/>
    <w:rsid w:val="006A6418"/>
    <w:rsid w:val="006A75CA"/>
    <w:rsid w:val="006B46CC"/>
    <w:rsid w:val="006B5052"/>
    <w:rsid w:val="006B5449"/>
    <w:rsid w:val="006C0044"/>
    <w:rsid w:val="006C03F7"/>
    <w:rsid w:val="006C3610"/>
    <w:rsid w:val="006C3EE2"/>
    <w:rsid w:val="006C65A0"/>
    <w:rsid w:val="006C6DFD"/>
    <w:rsid w:val="006D11D4"/>
    <w:rsid w:val="006D1EAA"/>
    <w:rsid w:val="006E099A"/>
    <w:rsid w:val="006E09EB"/>
    <w:rsid w:val="006E1639"/>
    <w:rsid w:val="006E2376"/>
    <w:rsid w:val="006E3507"/>
    <w:rsid w:val="006E37F9"/>
    <w:rsid w:val="006E3F97"/>
    <w:rsid w:val="006E64AF"/>
    <w:rsid w:val="006E6974"/>
    <w:rsid w:val="006E6D3E"/>
    <w:rsid w:val="006F00CE"/>
    <w:rsid w:val="006F3050"/>
    <w:rsid w:val="006F4E83"/>
    <w:rsid w:val="006F6230"/>
    <w:rsid w:val="006F674E"/>
    <w:rsid w:val="006F714C"/>
    <w:rsid w:val="007003B0"/>
    <w:rsid w:val="00702CA1"/>
    <w:rsid w:val="0070435D"/>
    <w:rsid w:val="00704692"/>
    <w:rsid w:val="00704A03"/>
    <w:rsid w:val="00705817"/>
    <w:rsid w:val="00706D43"/>
    <w:rsid w:val="0071132B"/>
    <w:rsid w:val="00712D38"/>
    <w:rsid w:val="00715609"/>
    <w:rsid w:val="00717E0F"/>
    <w:rsid w:val="007203CC"/>
    <w:rsid w:val="007213FA"/>
    <w:rsid w:val="00721610"/>
    <w:rsid w:val="007233E4"/>
    <w:rsid w:val="007244DF"/>
    <w:rsid w:val="007315D4"/>
    <w:rsid w:val="00735467"/>
    <w:rsid w:val="00735A7E"/>
    <w:rsid w:val="00736AE1"/>
    <w:rsid w:val="00736B38"/>
    <w:rsid w:val="0073735C"/>
    <w:rsid w:val="0073754B"/>
    <w:rsid w:val="007420E6"/>
    <w:rsid w:val="007422E4"/>
    <w:rsid w:val="00743A24"/>
    <w:rsid w:val="00744836"/>
    <w:rsid w:val="0074702B"/>
    <w:rsid w:val="007477B9"/>
    <w:rsid w:val="00751142"/>
    <w:rsid w:val="007547E9"/>
    <w:rsid w:val="00755C29"/>
    <w:rsid w:val="00766542"/>
    <w:rsid w:val="0077135B"/>
    <w:rsid w:val="007717A9"/>
    <w:rsid w:val="00772857"/>
    <w:rsid w:val="00772BFC"/>
    <w:rsid w:val="00773F39"/>
    <w:rsid w:val="0077558F"/>
    <w:rsid w:val="0077685E"/>
    <w:rsid w:val="00776C7D"/>
    <w:rsid w:val="00777F9E"/>
    <w:rsid w:val="007804E7"/>
    <w:rsid w:val="00784064"/>
    <w:rsid w:val="007858C0"/>
    <w:rsid w:val="00785F7D"/>
    <w:rsid w:val="00792163"/>
    <w:rsid w:val="0079394D"/>
    <w:rsid w:val="007950EA"/>
    <w:rsid w:val="007951B1"/>
    <w:rsid w:val="00796BFC"/>
    <w:rsid w:val="007970B8"/>
    <w:rsid w:val="007A735E"/>
    <w:rsid w:val="007A7445"/>
    <w:rsid w:val="007A76D9"/>
    <w:rsid w:val="007B0C75"/>
    <w:rsid w:val="007B1D20"/>
    <w:rsid w:val="007B2929"/>
    <w:rsid w:val="007B3CE1"/>
    <w:rsid w:val="007B5BE4"/>
    <w:rsid w:val="007B7CF9"/>
    <w:rsid w:val="007C00BE"/>
    <w:rsid w:val="007C40FA"/>
    <w:rsid w:val="007C5658"/>
    <w:rsid w:val="007C6A0D"/>
    <w:rsid w:val="007C72D2"/>
    <w:rsid w:val="007C7A2B"/>
    <w:rsid w:val="007D0A90"/>
    <w:rsid w:val="007D132E"/>
    <w:rsid w:val="007E0A03"/>
    <w:rsid w:val="007E1A83"/>
    <w:rsid w:val="007E2DE4"/>
    <w:rsid w:val="007E2EF1"/>
    <w:rsid w:val="007E43E9"/>
    <w:rsid w:val="007E48A4"/>
    <w:rsid w:val="007E7A3E"/>
    <w:rsid w:val="007F2753"/>
    <w:rsid w:val="007F3260"/>
    <w:rsid w:val="007F3BB6"/>
    <w:rsid w:val="007F52FE"/>
    <w:rsid w:val="007F5EE9"/>
    <w:rsid w:val="007F6F2F"/>
    <w:rsid w:val="00801BE5"/>
    <w:rsid w:val="00802575"/>
    <w:rsid w:val="0080412F"/>
    <w:rsid w:val="008064CB"/>
    <w:rsid w:val="00806EA7"/>
    <w:rsid w:val="008102E2"/>
    <w:rsid w:val="00810365"/>
    <w:rsid w:val="00811815"/>
    <w:rsid w:val="00813961"/>
    <w:rsid w:val="00813D94"/>
    <w:rsid w:val="00816099"/>
    <w:rsid w:val="00817018"/>
    <w:rsid w:val="008171D1"/>
    <w:rsid w:val="008209F4"/>
    <w:rsid w:val="00821611"/>
    <w:rsid w:val="008229F3"/>
    <w:rsid w:val="00822FB7"/>
    <w:rsid w:val="00826B61"/>
    <w:rsid w:val="008272D0"/>
    <w:rsid w:val="00827767"/>
    <w:rsid w:val="008304AC"/>
    <w:rsid w:val="008417BF"/>
    <w:rsid w:val="008434D0"/>
    <w:rsid w:val="00843D53"/>
    <w:rsid w:val="0084573A"/>
    <w:rsid w:val="0085121D"/>
    <w:rsid w:val="008521AC"/>
    <w:rsid w:val="00854F09"/>
    <w:rsid w:val="00861C5B"/>
    <w:rsid w:val="00862992"/>
    <w:rsid w:val="00862D67"/>
    <w:rsid w:val="0086405C"/>
    <w:rsid w:val="00865765"/>
    <w:rsid w:val="008661AD"/>
    <w:rsid w:val="00866634"/>
    <w:rsid w:val="00866DF8"/>
    <w:rsid w:val="008671F5"/>
    <w:rsid w:val="00870D00"/>
    <w:rsid w:val="00873D17"/>
    <w:rsid w:val="00874A49"/>
    <w:rsid w:val="00874EC3"/>
    <w:rsid w:val="008777FF"/>
    <w:rsid w:val="00877FF0"/>
    <w:rsid w:val="008809CE"/>
    <w:rsid w:val="0088165D"/>
    <w:rsid w:val="008816AC"/>
    <w:rsid w:val="00883A3B"/>
    <w:rsid w:val="008842FC"/>
    <w:rsid w:val="008855D8"/>
    <w:rsid w:val="00885905"/>
    <w:rsid w:val="0089253F"/>
    <w:rsid w:val="008A1EFD"/>
    <w:rsid w:val="008A3383"/>
    <w:rsid w:val="008A4E32"/>
    <w:rsid w:val="008A5205"/>
    <w:rsid w:val="008A5BCD"/>
    <w:rsid w:val="008A5EB6"/>
    <w:rsid w:val="008A63A3"/>
    <w:rsid w:val="008A7667"/>
    <w:rsid w:val="008A773E"/>
    <w:rsid w:val="008B0EEC"/>
    <w:rsid w:val="008B30BA"/>
    <w:rsid w:val="008B3506"/>
    <w:rsid w:val="008B42F4"/>
    <w:rsid w:val="008B4DF7"/>
    <w:rsid w:val="008B6D73"/>
    <w:rsid w:val="008B7E55"/>
    <w:rsid w:val="008C076C"/>
    <w:rsid w:val="008C2678"/>
    <w:rsid w:val="008C28DE"/>
    <w:rsid w:val="008C371A"/>
    <w:rsid w:val="008C5DA9"/>
    <w:rsid w:val="008C5FFC"/>
    <w:rsid w:val="008C668A"/>
    <w:rsid w:val="008C7D2E"/>
    <w:rsid w:val="008D4A92"/>
    <w:rsid w:val="008D51BC"/>
    <w:rsid w:val="008D58CA"/>
    <w:rsid w:val="008E28B6"/>
    <w:rsid w:val="008E31B8"/>
    <w:rsid w:val="008E3D04"/>
    <w:rsid w:val="008E5351"/>
    <w:rsid w:val="008E5BC8"/>
    <w:rsid w:val="008F2541"/>
    <w:rsid w:val="008F2843"/>
    <w:rsid w:val="008F3ADA"/>
    <w:rsid w:val="008F4BAA"/>
    <w:rsid w:val="008F4F30"/>
    <w:rsid w:val="008F6029"/>
    <w:rsid w:val="008F77BE"/>
    <w:rsid w:val="00901A33"/>
    <w:rsid w:val="009024CE"/>
    <w:rsid w:val="00902A93"/>
    <w:rsid w:val="00902FF6"/>
    <w:rsid w:val="009037A3"/>
    <w:rsid w:val="00903A64"/>
    <w:rsid w:val="0090495B"/>
    <w:rsid w:val="009100C0"/>
    <w:rsid w:val="0091255E"/>
    <w:rsid w:val="00915500"/>
    <w:rsid w:val="0092189F"/>
    <w:rsid w:val="00923ED8"/>
    <w:rsid w:val="009243E9"/>
    <w:rsid w:val="0092509F"/>
    <w:rsid w:val="009271A2"/>
    <w:rsid w:val="00927212"/>
    <w:rsid w:val="0093294B"/>
    <w:rsid w:val="00933C39"/>
    <w:rsid w:val="009345D5"/>
    <w:rsid w:val="00937118"/>
    <w:rsid w:val="009374BE"/>
    <w:rsid w:val="009408FB"/>
    <w:rsid w:val="009419C3"/>
    <w:rsid w:val="00942355"/>
    <w:rsid w:val="00942A18"/>
    <w:rsid w:val="009455F5"/>
    <w:rsid w:val="009468CF"/>
    <w:rsid w:val="00947609"/>
    <w:rsid w:val="0095269B"/>
    <w:rsid w:val="00954F49"/>
    <w:rsid w:val="009551F5"/>
    <w:rsid w:val="00957334"/>
    <w:rsid w:val="00960815"/>
    <w:rsid w:val="00962832"/>
    <w:rsid w:val="00963311"/>
    <w:rsid w:val="00964689"/>
    <w:rsid w:val="00964FA2"/>
    <w:rsid w:val="00965B52"/>
    <w:rsid w:val="00966EA5"/>
    <w:rsid w:val="009676BC"/>
    <w:rsid w:val="009713A3"/>
    <w:rsid w:val="0097466E"/>
    <w:rsid w:val="00974C97"/>
    <w:rsid w:val="009778D4"/>
    <w:rsid w:val="00977BF8"/>
    <w:rsid w:val="00980367"/>
    <w:rsid w:val="009825D5"/>
    <w:rsid w:val="00986A4F"/>
    <w:rsid w:val="009873E0"/>
    <w:rsid w:val="00991297"/>
    <w:rsid w:val="00996E70"/>
    <w:rsid w:val="009A18A6"/>
    <w:rsid w:val="009A1EB6"/>
    <w:rsid w:val="009A2D32"/>
    <w:rsid w:val="009A374B"/>
    <w:rsid w:val="009A3939"/>
    <w:rsid w:val="009A7955"/>
    <w:rsid w:val="009B1BC8"/>
    <w:rsid w:val="009B2B66"/>
    <w:rsid w:val="009B382E"/>
    <w:rsid w:val="009B3C14"/>
    <w:rsid w:val="009B487F"/>
    <w:rsid w:val="009B53DC"/>
    <w:rsid w:val="009B587F"/>
    <w:rsid w:val="009C04B9"/>
    <w:rsid w:val="009C1FB0"/>
    <w:rsid w:val="009C28A2"/>
    <w:rsid w:val="009C3DB7"/>
    <w:rsid w:val="009C3E0F"/>
    <w:rsid w:val="009C4F80"/>
    <w:rsid w:val="009C5376"/>
    <w:rsid w:val="009C7FD0"/>
    <w:rsid w:val="009D00BE"/>
    <w:rsid w:val="009D51D9"/>
    <w:rsid w:val="009D6B51"/>
    <w:rsid w:val="009D6BF5"/>
    <w:rsid w:val="009E4FCC"/>
    <w:rsid w:val="009F120A"/>
    <w:rsid w:val="009F3EBB"/>
    <w:rsid w:val="009F79EF"/>
    <w:rsid w:val="00A01225"/>
    <w:rsid w:val="00A018A5"/>
    <w:rsid w:val="00A07990"/>
    <w:rsid w:val="00A07D22"/>
    <w:rsid w:val="00A10182"/>
    <w:rsid w:val="00A10D69"/>
    <w:rsid w:val="00A115A7"/>
    <w:rsid w:val="00A1427B"/>
    <w:rsid w:val="00A162DB"/>
    <w:rsid w:val="00A17985"/>
    <w:rsid w:val="00A2363F"/>
    <w:rsid w:val="00A246A3"/>
    <w:rsid w:val="00A24D34"/>
    <w:rsid w:val="00A32C5B"/>
    <w:rsid w:val="00A33CA0"/>
    <w:rsid w:val="00A35B16"/>
    <w:rsid w:val="00A36E10"/>
    <w:rsid w:val="00A373C9"/>
    <w:rsid w:val="00A41FC0"/>
    <w:rsid w:val="00A42FFA"/>
    <w:rsid w:val="00A43E12"/>
    <w:rsid w:val="00A440B4"/>
    <w:rsid w:val="00A452DB"/>
    <w:rsid w:val="00A45D4B"/>
    <w:rsid w:val="00A47842"/>
    <w:rsid w:val="00A52116"/>
    <w:rsid w:val="00A56321"/>
    <w:rsid w:val="00A6432F"/>
    <w:rsid w:val="00A643F6"/>
    <w:rsid w:val="00A66CCC"/>
    <w:rsid w:val="00A67E2F"/>
    <w:rsid w:val="00A702DB"/>
    <w:rsid w:val="00A72032"/>
    <w:rsid w:val="00A72527"/>
    <w:rsid w:val="00A72EF1"/>
    <w:rsid w:val="00A73EFE"/>
    <w:rsid w:val="00A74F2E"/>
    <w:rsid w:val="00A75082"/>
    <w:rsid w:val="00A76578"/>
    <w:rsid w:val="00A77B11"/>
    <w:rsid w:val="00A81752"/>
    <w:rsid w:val="00A8198F"/>
    <w:rsid w:val="00A8489C"/>
    <w:rsid w:val="00A90237"/>
    <w:rsid w:val="00A90ABF"/>
    <w:rsid w:val="00A90F5B"/>
    <w:rsid w:val="00A91968"/>
    <w:rsid w:val="00A92263"/>
    <w:rsid w:val="00A95287"/>
    <w:rsid w:val="00A95B27"/>
    <w:rsid w:val="00A96122"/>
    <w:rsid w:val="00A965EE"/>
    <w:rsid w:val="00A96A74"/>
    <w:rsid w:val="00A96F34"/>
    <w:rsid w:val="00AA10CC"/>
    <w:rsid w:val="00AA1E0D"/>
    <w:rsid w:val="00AA3746"/>
    <w:rsid w:val="00AA39F0"/>
    <w:rsid w:val="00AA7665"/>
    <w:rsid w:val="00AB6304"/>
    <w:rsid w:val="00AB6F19"/>
    <w:rsid w:val="00AC31D6"/>
    <w:rsid w:val="00AC6ACC"/>
    <w:rsid w:val="00AD3E5F"/>
    <w:rsid w:val="00AD4E5E"/>
    <w:rsid w:val="00AD6083"/>
    <w:rsid w:val="00AD6655"/>
    <w:rsid w:val="00AD7DA4"/>
    <w:rsid w:val="00AE2BF5"/>
    <w:rsid w:val="00AE3770"/>
    <w:rsid w:val="00AE4E27"/>
    <w:rsid w:val="00AE6AF6"/>
    <w:rsid w:val="00AE7ABB"/>
    <w:rsid w:val="00AF0481"/>
    <w:rsid w:val="00AF0AC4"/>
    <w:rsid w:val="00AF2475"/>
    <w:rsid w:val="00AF6F61"/>
    <w:rsid w:val="00B053B1"/>
    <w:rsid w:val="00B056EA"/>
    <w:rsid w:val="00B05E7A"/>
    <w:rsid w:val="00B07B41"/>
    <w:rsid w:val="00B14A39"/>
    <w:rsid w:val="00B214F6"/>
    <w:rsid w:val="00B22183"/>
    <w:rsid w:val="00B2292D"/>
    <w:rsid w:val="00B239CB"/>
    <w:rsid w:val="00B23D3E"/>
    <w:rsid w:val="00B2426C"/>
    <w:rsid w:val="00B248EE"/>
    <w:rsid w:val="00B24F81"/>
    <w:rsid w:val="00B26D89"/>
    <w:rsid w:val="00B355AF"/>
    <w:rsid w:val="00B35720"/>
    <w:rsid w:val="00B3577A"/>
    <w:rsid w:val="00B37743"/>
    <w:rsid w:val="00B379F0"/>
    <w:rsid w:val="00B41AC5"/>
    <w:rsid w:val="00B41E8C"/>
    <w:rsid w:val="00B43ABF"/>
    <w:rsid w:val="00B43BB8"/>
    <w:rsid w:val="00B45C58"/>
    <w:rsid w:val="00B46216"/>
    <w:rsid w:val="00B46561"/>
    <w:rsid w:val="00B46F55"/>
    <w:rsid w:val="00B47046"/>
    <w:rsid w:val="00B532B4"/>
    <w:rsid w:val="00B615C4"/>
    <w:rsid w:val="00B6199D"/>
    <w:rsid w:val="00B63D67"/>
    <w:rsid w:val="00B642A6"/>
    <w:rsid w:val="00B65543"/>
    <w:rsid w:val="00B66289"/>
    <w:rsid w:val="00B66440"/>
    <w:rsid w:val="00B7254E"/>
    <w:rsid w:val="00B72DD9"/>
    <w:rsid w:val="00B732E9"/>
    <w:rsid w:val="00B762F4"/>
    <w:rsid w:val="00B77322"/>
    <w:rsid w:val="00B811C9"/>
    <w:rsid w:val="00B815FE"/>
    <w:rsid w:val="00B81BB9"/>
    <w:rsid w:val="00B864E5"/>
    <w:rsid w:val="00B90DC6"/>
    <w:rsid w:val="00B913D0"/>
    <w:rsid w:val="00B91D88"/>
    <w:rsid w:val="00B931D0"/>
    <w:rsid w:val="00B95716"/>
    <w:rsid w:val="00BA0058"/>
    <w:rsid w:val="00BA0D4B"/>
    <w:rsid w:val="00BA1927"/>
    <w:rsid w:val="00BA1C91"/>
    <w:rsid w:val="00BA2577"/>
    <w:rsid w:val="00BA5781"/>
    <w:rsid w:val="00BA7040"/>
    <w:rsid w:val="00BA706F"/>
    <w:rsid w:val="00BB150F"/>
    <w:rsid w:val="00BB231C"/>
    <w:rsid w:val="00BB39A4"/>
    <w:rsid w:val="00BB3C04"/>
    <w:rsid w:val="00BB56AA"/>
    <w:rsid w:val="00BB7408"/>
    <w:rsid w:val="00BC0A17"/>
    <w:rsid w:val="00BC0D9D"/>
    <w:rsid w:val="00BC510C"/>
    <w:rsid w:val="00BC576D"/>
    <w:rsid w:val="00BC5880"/>
    <w:rsid w:val="00BC7B4C"/>
    <w:rsid w:val="00BD1808"/>
    <w:rsid w:val="00BD1FA6"/>
    <w:rsid w:val="00BD2436"/>
    <w:rsid w:val="00BE07AA"/>
    <w:rsid w:val="00BE1985"/>
    <w:rsid w:val="00BE2D47"/>
    <w:rsid w:val="00BF07AC"/>
    <w:rsid w:val="00BF1D60"/>
    <w:rsid w:val="00BF2654"/>
    <w:rsid w:val="00BF3ABB"/>
    <w:rsid w:val="00BF5025"/>
    <w:rsid w:val="00BF6311"/>
    <w:rsid w:val="00C00A78"/>
    <w:rsid w:val="00C024BB"/>
    <w:rsid w:val="00C05B4C"/>
    <w:rsid w:val="00C05CB0"/>
    <w:rsid w:val="00C107D9"/>
    <w:rsid w:val="00C1217D"/>
    <w:rsid w:val="00C13A91"/>
    <w:rsid w:val="00C15735"/>
    <w:rsid w:val="00C2087B"/>
    <w:rsid w:val="00C208EA"/>
    <w:rsid w:val="00C2229B"/>
    <w:rsid w:val="00C23C01"/>
    <w:rsid w:val="00C300E9"/>
    <w:rsid w:val="00C30FA3"/>
    <w:rsid w:val="00C31916"/>
    <w:rsid w:val="00C32B59"/>
    <w:rsid w:val="00C35670"/>
    <w:rsid w:val="00C3657C"/>
    <w:rsid w:val="00C368A9"/>
    <w:rsid w:val="00C377A0"/>
    <w:rsid w:val="00C41330"/>
    <w:rsid w:val="00C4669F"/>
    <w:rsid w:val="00C54EEE"/>
    <w:rsid w:val="00C57CAD"/>
    <w:rsid w:val="00C605DC"/>
    <w:rsid w:val="00C60A01"/>
    <w:rsid w:val="00C616B0"/>
    <w:rsid w:val="00C61F08"/>
    <w:rsid w:val="00C63FCF"/>
    <w:rsid w:val="00C65115"/>
    <w:rsid w:val="00C662B3"/>
    <w:rsid w:val="00C7052D"/>
    <w:rsid w:val="00C80B5B"/>
    <w:rsid w:val="00C847F5"/>
    <w:rsid w:val="00C85F1A"/>
    <w:rsid w:val="00C870DA"/>
    <w:rsid w:val="00C876B7"/>
    <w:rsid w:val="00C87712"/>
    <w:rsid w:val="00C901F3"/>
    <w:rsid w:val="00C91BAF"/>
    <w:rsid w:val="00C92879"/>
    <w:rsid w:val="00C95D4F"/>
    <w:rsid w:val="00CA63E6"/>
    <w:rsid w:val="00CA64D8"/>
    <w:rsid w:val="00CB3844"/>
    <w:rsid w:val="00CB639A"/>
    <w:rsid w:val="00CC18FC"/>
    <w:rsid w:val="00CC1F97"/>
    <w:rsid w:val="00CC729B"/>
    <w:rsid w:val="00CD1078"/>
    <w:rsid w:val="00CD5321"/>
    <w:rsid w:val="00CE181F"/>
    <w:rsid w:val="00CE303D"/>
    <w:rsid w:val="00CE5CD0"/>
    <w:rsid w:val="00CE7421"/>
    <w:rsid w:val="00CE7BD7"/>
    <w:rsid w:val="00CF2C91"/>
    <w:rsid w:val="00CF56EE"/>
    <w:rsid w:val="00CF6C5E"/>
    <w:rsid w:val="00D00521"/>
    <w:rsid w:val="00D00955"/>
    <w:rsid w:val="00D0497C"/>
    <w:rsid w:val="00D05327"/>
    <w:rsid w:val="00D12C56"/>
    <w:rsid w:val="00D1406C"/>
    <w:rsid w:val="00D17D7F"/>
    <w:rsid w:val="00D223A0"/>
    <w:rsid w:val="00D24B59"/>
    <w:rsid w:val="00D3559B"/>
    <w:rsid w:val="00D364A8"/>
    <w:rsid w:val="00D36D4F"/>
    <w:rsid w:val="00D4036F"/>
    <w:rsid w:val="00D41BCA"/>
    <w:rsid w:val="00D42E4A"/>
    <w:rsid w:val="00D46DC9"/>
    <w:rsid w:val="00D47E5C"/>
    <w:rsid w:val="00D55821"/>
    <w:rsid w:val="00D5583A"/>
    <w:rsid w:val="00D55DAE"/>
    <w:rsid w:val="00D56CE9"/>
    <w:rsid w:val="00D60FED"/>
    <w:rsid w:val="00D6498E"/>
    <w:rsid w:val="00D64E0C"/>
    <w:rsid w:val="00D65649"/>
    <w:rsid w:val="00D663F3"/>
    <w:rsid w:val="00D72DA7"/>
    <w:rsid w:val="00D7307E"/>
    <w:rsid w:val="00D73F24"/>
    <w:rsid w:val="00D74B7A"/>
    <w:rsid w:val="00D75D8F"/>
    <w:rsid w:val="00D779F3"/>
    <w:rsid w:val="00D77F10"/>
    <w:rsid w:val="00D80937"/>
    <w:rsid w:val="00D80E8C"/>
    <w:rsid w:val="00D8435A"/>
    <w:rsid w:val="00D843A1"/>
    <w:rsid w:val="00D84E39"/>
    <w:rsid w:val="00D853D7"/>
    <w:rsid w:val="00D87140"/>
    <w:rsid w:val="00DA0F74"/>
    <w:rsid w:val="00DA4476"/>
    <w:rsid w:val="00DA5192"/>
    <w:rsid w:val="00DA5EF3"/>
    <w:rsid w:val="00DB18D4"/>
    <w:rsid w:val="00DB1D04"/>
    <w:rsid w:val="00DB2586"/>
    <w:rsid w:val="00DB2A63"/>
    <w:rsid w:val="00DB39A4"/>
    <w:rsid w:val="00DB5BDE"/>
    <w:rsid w:val="00DC1224"/>
    <w:rsid w:val="00DC15F7"/>
    <w:rsid w:val="00DC4945"/>
    <w:rsid w:val="00DC59FF"/>
    <w:rsid w:val="00DC66CF"/>
    <w:rsid w:val="00DD1507"/>
    <w:rsid w:val="00DD175E"/>
    <w:rsid w:val="00DD3289"/>
    <w:rsid w:val="00DD65EC"/>
    <w:rsid w:val="00DD72AD"/>
    <w:rsid w:val="00DD7B56"/>
    <w:rsid w:val="00DE25C7"/>
    <w:rsid w:val="00DE328D"/>
    <w:rsid w:val="00DE4572"/>
    <w:rsid w:val="00DE4A9A"/>
    <w:rsid w:val="00DE4E80"/>
    <w:rsid w:val="00DE53EE"/>
    <w:rsid w:val="00DE54DC"/>
    <w:rsid w:val="00DE5D12"/>
    <w:rsid w:val="00DE5E9D"/>
    <w:rsid w:val="00DF1435"/>
    <w:rsid w:val="00DF27FE"/>
    <w:rsid w:val="00DF7AC8"/>
    <w:rsid w:val="00E00B16"/>
    <w:rsid w:val="00E0263F"/>
    <w:rsid w:val="00E02E0A"/>
    <w:rsid w:val="00E042B1"/>
    <w:rsid w:val="00E111E6"/>
    <w:rsid w:val="00E11F41"/>
    <w:rsid w:val="00E12460"/>
    <w:rsid w:val="00E1636F"/>
    <w:rsid w:val="00E16A18"/>
    <w:rsid w:val="00E17760"/>
    <w:rsid w:val="00E205BD"/>
    <w:rsid w:val="00E20CB5"/>
    <w:rsid w:val="00E2285A"/>
    <w:rsid w:val="00E25524"/>
    <w:rsid w:val="00E25F99"/>
    <w:rsid w:val="00E27DA3"/>
    <w:rsid w:val="00E31FE7"/>
    <w:rsid w:val="00E36CF5"/>
    <w:rsid w:val="00E36F48"/>
    <w:rsid w:val="00E37A83"/>
    <w:rsid w:val="00E45447"/>
    <w:rsid w:val="00E502D2"/>
    <w:rsid w:val="00E52D11"/>
    <w:rsid w:val="00E5314A"/>
    <w:rsid w:val="00E5658B"/>
    <w:rsid w:val="00E56E38"/>
    <w:rsid w:val="00E63936"/>
    <w:rsid w:val="00E66F07"/>
    <w:rsid w:val="00E70012"/>
    <w:rsid w:val="00E70AE9"/>
    <w:rsid w:val="00E71801"/>
    <w:rsid w:val="00E732F4"/>
    <w:rsid w:val="00E74475"/>
    <w:rsid w:val="00E75A34"/>
    <w:rsid w:val="00E75DAA"/>
    <w:rsid w:val="00E76774"/>
    <w:rsid w:val="00E76B6A"/>
    <w:rsid w:val="00E84EF0"/>
    <w:rsid w:val="00E85C93"/>
    <w:rsid w:val="00E909E7"/>
    <w:rsid w:val="00E9232D"/>
    <w:rsid w:val="00E92537"/>
    <w:rsid w:val="00E92C26"/>
    <w:rsid w:val="00E92E89"/>
    <w:rsid w:val="00E97B83"/>
    <w:rsid w:val="00EA2451"/>
    <w:rsid w:val="00EA2817"/>
    <w:rsid w:val="00EB1CE1"/>
    <w:rsid w:val="00EB3CF4"/>
    <w:rsid w:val="00EB5CF6"/>
    <w:rsid w:val="00EC0949"/>
    <w:rsid w:val="00EC20B7"/>
    <w:rsid w:val="00EC2ECE"/>
    <w:rsid w:val="00EC2EFA"/>
    <w:rsid w:val="00EC3129"/>
    <w:rsid w:val="00EC6271"/>
    <w:rsid w:val="00EC6B10"/>
    <w:rsid w:val="00EC6F86"/>
    <w:rsid w:val="00EC77C3"/>
    <w:rsid w:val="00EC780E"/>
    <w:rsid w:val="00EC7D37"/>
    <w:rsid w:val="00ED0677"/>
    <w:rsid w:val="00ED0847"/>
    <w:rsid w:val="00ED1A77"/>
    <w:rsid w:val="00ED7D9A"/>
    <w:rsid w:val="00EE2911"/>
    <w:rsid w:val="00EE602A"/>
    <w:rsid w:val="00EE6527"/>
    <w:rsid w:val="00EE6674"/>
    <w:rsid w:val="00EE7961"/>
    <w:rsid w:val="00EF1112"/>
    <w:rsid w:val="00EF2383"/>
    <w:rsid w:val="00EF27F4"/>
    <w:rsid w:val="00EF2C2F"/>
    <w:rsid w:val="00EF4782"/>
    <w:rsid w:val="00EF6348"/>
    <w:rsid w:val="00EF63B1"/>
    <w:rsid w:val="00EF7881"/>
    <w:rsid w:val="00EF7B3B"/>
    <w:rsid w:val="00F01B4A"/>
    <w:rsid w:val="00F038AE"/>
    <w:rsid w:val="00F03EAD"/>
    <w:rsid w:val="00F04817"/>
    <w:rsid w:val="00F048B4"/>
    <w:rsid w:val="00F05631"/>
    <w:rsid w:val="00F118D0"/>
    <w:rsid w:val="00F1563E"/>
    <w:rsid w:val="00F16B95"/>
    <w:rsid w:val="00F30990"/>
    <w:rsid w:val="00F32183"/>
    <w:rsid w:val="00F416AC"/>
    <w:rsid w:val="00F43740"/>
    <w:rsid w:val="00F50EA5"/>
    <w:rsid w:val="00F50ED9"/>
    <w:rsid w:val="00F5271E"/>
    <w:rsid w:val="00F52969"/>
    <w:rsid w:val="00F568BB"/>
    <w:rsid w:val="00F63C5D"/>
    <w:rsid w:val="00F64166"/>
    <w:rsid w:val="00F64A60"/>
    <w:rsid w:val="00F660B5"/>
    <w:rsid w:val="00F67913"/>
    <w:rsid w:val="00F71109"/>
    <w:rsid w:val="00F71438"/>
    <w:rsid w:val="00F71DF7"/>
    <w:rsid w:val="00F724A7"/>
    <w:rsid w:val="00F732DE"/>
    <w:rsid w:val="00F74338"/>
    <w:rsid w:val="00F81EF1"/>
    <w:rsid w:val="00F83B83"/>
    <w:rsid w:val="00F8505B"/>
    <w:rsid w:val="00F865E0"/>
    <w:rsid w:val="00F8787C"/>
    <w:rsid w:val="00F91B4C"/>
    <w:rsid w:val="00F9721E"/>
    <w:rsid w:val="00FA08AB"/>
    <w:rsid w:val="00FA0A17"/>
    <w:rsid w:val="00FA35AD"/>
    <w:rsid w:val="00FA452F"/>
    <w:rsid w:val="00FA742E"/>
    <w:rsid w:val="00FA7E1B"/>
    <w:rsid w:val="00FB4479"/>
    <w:rsid w:val="00FB5153"/>
    <w:rsid w:val="00FB526D"/>
    <w:rsid w:val="00FC0E05"/>
    <w:rsid w:val="00FC442E"/>
    <w:rsid w:val="00FC73D7"/>
    <w:rsid w:val="00FC7B15"/>
    <w:rsid w:val="00FC7B97"/>
    <w:rsid w:val="00FD253B"/>
    <w:rsid w:val="00FD39FB"/>
    <w:rsid w:val="00FD47E0"/>
    <w:rsid w:val="00FD4FCE"/>
    <w:rsid w:val="00FD573C"/>
    <w:rsid w:val="00FE1F84"/>
    <w:rsid w:val="00FE3059"/>
    <w:rsid w:val="00FE4DC6"/>
    <w:rsid w:val="00FE7D01"/>
    <w:rsid w:val="00FF0EEA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1">
    <w:name w:val="Body Text Indent 3"/>
    <w:basedOn w:val="a"/>
    <w:link w:val="32"/>
    <w:rsid w:val="000954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link w:val="Normal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  <w:style w:type="character" w:customStyle="1" w:styleId="FontStyle25">
    <w:name w:val="Font Style25"/>
    <w:basedOn w:val="a0"/>
    <w:uiPriority w:val="99"/>
    <w:rsid w:val="00BF502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BF5025"/>
    <w:pPr>
      <w:widowControl w:val="0"/>
      <w:autoSpaceDE w:val="0"/>
      <w:autoSpaceDN w:val="0"/>
      <w:adjustRightInd w:val="0"/>
      <w:spacing w:line="324" w:lineRule="exact"/>
      <w:jc w:val="right"/>
    </w:pPr>
    <w:rPr>
      <w:rFonts w:ascii="Calibri" w:hAnsi="Calibri"/>
      <w:szCs w:val="24"/>
    </w:rPr>
  </w:style>
  <w:style w:type="paragraph" w:customStyle="1" w:styleId="dktexjustify">
    <w:name w:val="dktexjustify"/>
    <w:basedOn w:val="a"/>
    <w:uiPriority w:val="99"/>
    <w:rsid w:val="00501E3F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customStyle="1" w:styleId="af7">
    <w:name w:val="ирина"/>
    <w:basedOn w:val="a"/>
    <w:rsid w:val="00207102"/>
    <w:pPr>
      <w:tabs>
        <w:tab w:val="left" w:pos="5670"/>
      </w:tabs>
      <w:ind w:firstLine="851"/>
      <w:jc w:val="both"/>
    </w:pPr>
    <w:rPr>
      <w:rFonts w:ascii="Times New Roman" w:hAnsi="Times New Roman"/>
      <w:color w:val="0000FF"/>
      <w:sz w:val="27"/>
    </w:rPr>
  </w:style>
  <w:style w:type="table" w:styleId="af8">
    <w:name w:val="Table Grid"/>
    <w:basedOn w:val="a1"/>
    <w:rsid w:val="008272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rsid w:val="00B465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">
    <w:name w:val="Normal Знак"/>
    <w:link w:val="12"/>
    <w:rsid w:val="00CB3844"/>
    <w:rPr>
      <w:snapToGrid w:val="0"/>
      <w:sz w:val="24"/>
    </w:rPr>
  </w:style>
  <w:style w:type="character" w:customStyle="1" w:styleId="apple-converted-space">
    <w:name w:val="apple-converted-space"/>
    <w:rsid w:val="00CB3844"/>
  </w:style>
  <w:style w:type="paragraph" w:customStyle="1" w:styleId="s3">
    <w:name w:val="s_3"/>
    <w:basedOn w:val="a"/>
    <w:rsid w:val="00CB3844"/>
    <w:pPr>
      <w:spacing w:before="100" w:beforeAutospacing="1" w:after="100" w:afterAutospacing="1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0D00B20B9EC5CBC9C5EF88CBE6A5982933BB625B134414731ACB231B6A06C2D02DBEC81231B42637872A20f9q4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D00B20B9EC5CBC9C5EF88CBE6A5982933BB625B114C187B1BCB231B6A06C2D02DBEC81231B42637872A20f9q4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A8190CBCAFD484D0256B06AD80FCF6DE4246E4660C8351C159A9407A6A138D60i4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4A8190CBCAFD484D0256B06AD80FCF6DE4246E4660E8458CC59A9407A6A138D0475EFC2A93D2B79783AC26Ai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A8190CBCAFD484D025750BBBECA3FAD84F1DE062048D079406F21D2D66i3I" TargetMode="External"/><Relationship Id="rId14" Type="http://schemas.openxmlformats.org/officeDocument/2006/relationships/hyperlink" Target="consultantplus://offline/ref=0D00B20B9EC5CBC9C5EF88CBE6A5982933BB625B1340187B15CB231B6A06C2D02DBEC81231B42637872A20f9q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A29F-BD9C-40A4-85DB-E275537D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5696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8</cp:revision>
  <cp:lastPrinted>2016-05-30T04:33:00Z</cp:lastPrinted>
  <dcterms:created xsi:type="dcterms:W3CDTF">2016-05-30T04:18:00Z</dcterms:created>
  <dcterms:modified xsi:type="dcterms:W3CDTF">2016-09-21T07:41:00Z</dcterms:modified>
</cp:coreProperties>
</file>